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05166" w:rsidRDefault="00DE7501">
      <w:r>
        <w:rPr>
          <w:noProof/>
        </w:rPr>
        <w:pict>
          <v:oval id="_x0000_s1067" style="position:absolute;margin-left:378.35pt;margin-top:9pt;width:125.65pt;height:98.6pt;z-index:251660868;mso-wrap-edited:f;mso-position-horizontal:absolute;mso-position-vertical:absolute" wrapcoords="10542 -128 8357 0 4371 1157 4114 1928 2057 3985 771 6042 0 8100 -128 9128 -128 12214 257 14271 1157 16328 2571 18257 5271 20314 5657 20571 8357 21471 8871 21471 12600 21471 13114 21471 15814 20571 16200 20314 18900 18257 20314 16328 21214 14271 21728 12214 21728 10157 21471 8100 20700 6042 19414 3985 17357 1928 17100 1285 13114 0 11057 -128 10542 -128" o:regroupid="1">
            <w10:wrap type="tight"/>
          </v:oval>
        </w:pict>
      </w:r>
      <w:r>
        <w:rPr>
          <w:noProof/>
        </w:rPr>
        <w:pict>
          <v:shapetype id="_x0000_t202" coordsize="21600,21600" o:spt="202" path="m0,0l0,21600,21600,21600,21600,0xe">
            <v:stroke joinstyle="miter"/>
            <v:path gradientshapeok="t" o:connecttype="rect"/>
          </v:shapetype>
          <v:shape id="_x0000_s1062" type="#_x0000_t202" style="position:absolute;margin-left:-18pt;margin-top:-18pt;width:7in;height:81pt;z-index:251658678;mso-wrap-edited:f" wrapcoords="0 0 21600 0 21600 21600 0 21600 0 0" o:regroupid="1" filled="f" stroked="f">
            <v:textbox style="mso-next-textbox:#_x0000_s1062">
              <w:txbxContent>
                <w:p w:rsidR="00822CE4" w:rsidRDefault="00822CE4" w:rsidP="00091011">
                  <w:pPr>
                    <w:rPr>
                      <w:rFonts w:ascii="Comic Sans MS" w:hAnsi="Comic Sans MS"/>
                      <w:sz w:val="28"/>
                    </w:rPr>
                  </w:pPr>
                  <w:r>
                    <w:rPr>
                      <w:rFonts w:ascii="Comic Sans MS" w:hAnsi="Comic Sans MS"/>
                      <w:sz w:val="28"/>
                    </w:rPr>
                    <w:t xml:space="preserve">Choose a strategy below to add. </w:t>
                  </w:r>
                </w:p>
                <w:p w:rsidR="00822CE4" w:rsidRDefault="00822CE4" w:rsidP="00091011">
                  <w:pPr>
                    <w:rPr>
                      <w:rFonts w:ascii="Comic Sans MS" w:hAnsi="Comic Sans MS"/>
                      <w:sz w:val="28"/>
                    </w:rPr>
                  </w:pPr>
                  <w:r>
                    <w:rPr>
                      <w:rFonts w:ascii="Comic Sans MS" w:hAnsi="Comic Sans MS"/>
                      <w:sz w:val="28"/>
                    </w:rPr>
                    <w:t>Write the sum of the numbers in the circle.</w:t>
                  </w:r>
                  <w:r>
                    <w:rPr>
                      <w:rFonts w:ascii="Comic Sans MS" w:hAnsi="Comic Sans MS"/>
                      <w:sz w:val="28"/>
                    </w:rPr>
                    <w:tab/>
                  </w:r>
                  <w:r>
                    <w:rPr>
                      <w:rFonts w:ascii="Comic Sans MS" w:hAnsi="Comic Sans MS"/>
                      <w:sz w:val="28"/>
                    </w:rPr>
                    <w:tab/>
                  </w:r>
                </w:p>
                <w:p w:rsidR="00822CE4" w:rsidRPr="00FF3B0F" w:rsidRDefault="00822CE4" w:rsidP="00091011">
                  <w:pPr>
                    <w:rPr>
                      <w:rFonts w:ascii="Comic Sans MS" w:hAnsi="Comic Sans MS"/>
                      <w:sz w:val="28"/>
                    </w:rPr>
                  </w:pPr>
                </w:p>
                <w:p w:rsidR="00822CE4" w:rsidRPr="00FF3B0F" w:rsidRDefault="00822CE4" w:rsidP="00091011">
                  <w:pPr>
                    <w:rPr>
                      <w:rFonts w:ascii="Comic Sans MS" w:hAnsi="Comic Sans MS"/>
                      <w:sz w:val="28"/>
                    </w:rPr>
                  </w:pPr>
                </w:p>
              </w:txbxContent>
            </v:textbox>
            <w10:wrap type="tight"/>
          </v:shape>
        </w:pict>
      </w:r>
    </w:p>
    <w:p w:rsidR="00A05166" w:rsidRDefault="00A05166"/>
    <w:p w:rsidR="00A05166" w:rsidRDefault="00A05166"/>
    <w:p w:rsidR="00A05166" w:rsidRDefault="00DE7501">
      <w:r>
        <w:rPr>
          <w:noProof/>
        </w:rPr>
        <w:pict>
          <v:shape id="_x0000_s1066" type="#_x0000_t202" style="position:absolute;margin-left:249pt;margin-top:-53.5pt;width:45pt;height:45pt;z-index:251660430;mso-wrap-edited:f" wrapcoords="0 0 21600 0 21600 21600 0 21600 0 0" o:regroupid="1" filled="f" stroked="f">
            <v:textbox style="mso-next-textbox:#_x0000_s1066">
              <w:txbxContent>
                <w:p w:rsidR="00822CE4" w:rsidRPr="00F52D85" w:rsidRDefault="00822CE4" w:rsidP="00091011">
                  <w:pPr>
                    <w:rPr>
                      <w:rFonts w:ascii="Comic Sans MS" w:hAnsi="Comic Sans MS"/>
                      <w:sz w:val="48"/>
                    </w:rPr>
                  </w:pPr>
                  <w:r>
                    <w:rPr>
                      <w:rFonts w:ascii="Comic Sans MS" w:hAnsi="Comic Sans MS"/>
                      <w:sz w:val="48"/>
                    </w:rPr>
                    <w:t>44</w:t>
                  </w:r>
                </w:p>
              </w:txbxContent>
            </v:textbox>
            <w10:wrap type="tight"/>
          </v:shape>
        </w:pict>
      </w:r>
      <w:r>
        <w:rPr>
          <w:noProof/>
        </w:rPr>
        <w:pict>
          <v:shape id="_x0000_s1065" type="#_x0000_t202" style="position:absolute;margin-left:342pt;margin-top:-53.5pt;width:45pt;height:45pt;z-index:251659992;mso-wrap-edited:f" wrapcoords="0 0 21600 0 21600 21600 0 21600 0 0" o:regroupid="1" filled="f" stroked="f">
            <v:textbox style="mso-next-textbox:#_x0000_s1065">
              <w:txbxContent>
                <w:p w:rsidR="00822CE4" w:rsidRPr="00F52D85" w:rsidRDefault="00822CE4" w:rsidP="00091011">
                  <w:pPr>
                    <w:rPr>
                      <w:rFonts w:ascii="Comic Sans MS" w:hAnsi="Comic Sans MS"/>
                      <w:sz w:val="48"/>
                    </w:rPr>
                  </w:pPr>
                  <w:r w:rsidRPr="00F52D85">
                    <w:rPr>
                      <w:rFonts w:ascii="Comic Sans MS" w:hAnsi="Comic Sans MS"/>
                      <w:sz w:val="48"/>
                    </w:rPr>
                    <w:t>=</w:t>
                  </w:r>
                </w:p>
              </w:txbxContent>
            </v:textbox>
            <w10:wrap type="tight"/>
          </v:shape>
        </w:pict>
      </w:r>
      <w:r>
        <w:rPr>
          <w:noProof/>
        </w:rPr>
        <w:pict>
          <v:shape id="_x0000_s1064" type="#_x0000_t202" style="position:absolute;margin-left:162pt;margin-top:-53.5pt;width:45pt;height:45pt;z-index:251659554;mso-wrap-edited:f" wrapcoords="0 0 21600 0 21600 21600 0 21600 0 0" o:regroupid="1" filled="f" stroked="f">
            <v:textbox style="mso-next-textbox:#_x0000_s1064">
              <w:txbxContent>
                <w:p w:rsidR="00822CE4" w:rsidRPr="00F52D85" w:rsidRDefault="00822CE4" w:rsidP="00091011">
                  <w:pPr>
                    <w:rPr>
                      <w:rFonts w:ascii="Comic Sans MS" w:hAnsi="Comic Sans MS"/>
                      <w:sz w:val="48"/>
                    </w:rPr>
                  </w:pPr>
                  <w:r w:rsidRPr="00F52D85">
                    <w:rPr>
                      <w:rFonts w:ascii="Comic Sans MS" w:hAnsi="Comic Sans MS"/>
                      <w:sz w:val="48"/>
                    </w:rPr>
                    <w:t>+</w:t>
                  </w:r>
                </w:p>
              </w:txbxContent>
            </v:textbox>
            <w10:wrap type="tight"/>
          </v:shape>
        </w:pict>
      </w:r>
      <w:r>
        <w:rPr>
          <w:noProof/>
        </w:rPr>
        <w:pict>
          <v:shape id="_x0000_s1063" type="#_x0000_t202" style="position:absolute;margin-left:33pt;margin-top:-53.5pt;width:45pt;height:45pt;z-index:251659116;mso-wrap-edited:f" wrapcoords="0 0 21600 0 21600 21600 0 21600 0 0" o:regroupid="1" filled="f" stroked="f">
            <v:textbox style="mso-next-textbox:#_x0000_s1063">
              <w:txbxContent>
                <w:p w:rsidR="00822CE4" w:rsidRPr="00F52D85" w:rsidRDefault="00822CE4" w:rsidP="00091011">
                  <w:pPr>
                    <w:rPr>
                      <w:rFonts w:ascii="Comic Sans MS" w:hAnsi="Comic Sans MS"/>
                      <w:sz w:val="48"/>
                    </w:rPr>
                  </w:pPr>
                  <w:r>
                    <w:rPr>
                      <w:rFonts w:ascii="Comic Sans MS" w:hAnsi="Comic Sans MS"/>
                      <w:sz w:val="48"/>
                    </w:rPr>
                    <w:t>47</w:t>
                  </w:r>
                </w:p>
              </w:txbxContent>
            </v:textbox>
            <w10:wrap type="tight"/>
          </v:shape>
        </w:pict>
      </w:r>
    </w:p>
    <w:p w:rsidR="00A05166" w:rsidRDefault="00A05166"/>
    <w:p w:rsidR="00A05166" w:rsidRDefault="00A05166"/>
    <w:p w:rsidR="00A05166" w:rsidRDefault="00A05166"/>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tblPr>
      <w:tblGrid>
        <w:gridCol w:w="10296"/>
      </w:tblGrid>
      <w:tr w:rsidR="0023346A">
        <w:tc>
          <w:tcPr>
            <w:tcW w:w="10296" w:type="dxa"/>
          </w:tcPr>
          <w:p w:rsidR="0023346A" w:rsidRDefault="0023346A">
            <w:r>
              <w:t>Teacher notes:</w:t>
            </w:r>
          </w:p>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p w:rsidR="0023346A" w:rsidRDefault="0023346A"/>
        </w:tc>
      </w:tr>
      <w:tr w:rsidR="0023346A">
        <w:tc>
          <w:tcPr>
            <w:tcW w:w="10296" w:type="dxa"/>
          </w:tcPr>
          <w:p w:rsidR="0023346A" w:rsidRDefault="0023346A"/>
          <w:tbl>
            <w:tblPr>
              <w:tblStyle w:val="TableGrid"/>
              <w:tblW w:w="0" w:type="auto"/>
              <w:tblLook w:val="00BF"/>
            </w:tblPr>
            <w:tblGrid>
              <w:gridCol w:w="2516"/>
              <w:gridCol w:w="17"/>
              <w:gridCol w:w="2499"/>
              <w:gridCol w:w="2516"/>
              <w:gridCol w:w="17"/>
              <w:gridCol w:w="2500"/>
            </w:tblGrid>
            <w:tr w:rsidR="0023346A">
              <w:tc>
                <w:tcPr>
                  <w:tcW w:w="5032" w:type="dxa"/>
                  <w:gridSpan w:val="3"/>
                  <w:shd w:val="clear" w:color="auto" w:fill="E5B8B7" w:themeFill="accent2" w:themeFillTint="66"/>
                </w:tcPr>
                <w:p w:rsidR="0023346A" w:rsidRPr="004D311F" w:rsidRDefault="0023346A"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23346A" w:rsidRDefault="0023346A"/>
              </w:tc>
              <w:tc>
                <w:tcPr>
                  <w:tcW w:w="5033" w:type="dxa"/>
                  <w:gridSpan w:val="3"/>
                  <w:shd w:val="clear" w:color="auto" w:fill="CCFFCC"/>
                </w:tcPr>
                <w:p w:rsidR="0023346A" w:rsidRPr="004D311F" w:rsidRDefault="0023346A"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23346A" w:rsidRDefault="0023346A"/>
              </w:tc>
            </w:tr>
            <w:tr w:rsidR="0023346A">
              <w:tc>
                <w:tcPr>
                  <w:tcW w:w="2533" w:type="dxa"/>
                  <w:gridSpan w:val="2"/>
                  <w:tcBorders>
                    <w:right w:val="single" w:sz="4" w:space="0" w:color="auto"/>
                  </w:tcBorders>
                  <w:shd w:val="clear" w:color="auto" w:fill="E5B8B7" w:themeFill="accent2" w:themeFillTint="66"/>
                </w:tcPr>
                <w:p w:rsidR="0023346A" w:rsidRPr="004D311F" w:rsidRDefault="0023346A" w:rsidP="005473E7">
                  <w:pPr>
                    <w:jc w:val="center"/>
                    <w:rPr>
                      <w:b/>
                      <w:sz w:val="32"/>
                    </w:rPr>
                  </w:pPr>
                  <w:r w:rsidRPr="004D311F">
                    <w:rPr>
                      <w:b/>
                      <w:sz w:val="32"/>
                    </w:rPr>
                    <w:t>NEEDS IMPROVEMENT</w:t>
                  </w:r>
                </w:p>
                <w:p w:rsidR="0023346A" w:rsidRPr="004D311F" w:rsidRDefault="0023346A" w:rsidP="005473E7">
                  <w:pPr>
                    <w:jc w:val="center"/>
                    <w:rPr>
                      <w:b/>
                      <w:sz w:val="32"/>
                    </w:rPr>
                  </w:pPr>
                  <w:r w:rsidRPr="004D311F">
                    <w:rPr>
                      <w:b/>
                      <w:sz w:val="32"/>
                    </w:rPr>
                    <w:t>(N)</w:t>
                  </w:r>
                </w:p>
                <w:p w:rsidR="0023346A" w:rsidRPr="004D311F" w:rsidRDefault="0023346A"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23346A" w:rsidRPr="004D311F" w:rsidRDefault="0023346A" w:rsidP="005473E7">
                  <w:pPr>
                    <w:jc w:val="center"/>
                    <w:rPr>
                      <w:b/>
                      <w:sz w:val="32"/>
                    </w:rPr>
                  </w:pPr>
                  <w:r>
                    <w:rPr>
                      <w:b/>
                      <w:sz w:val="32"/>
                    </w:rPr>
                    <w:t>WITH ASSIS</w:t>
                  </w:r>
                  <w:r w:rsidRPr="004D311F">
                    <w:rPr>
                      <w:b/>
                      <w:sz w:val="32"/>
                    </w:rPr>
                    <w:t>TANCE</w:t>
                  </w:r>
                </w:p>
                <w:p w:rsidR="0023346A" w:rsidRPr="004D311F" w:rsidRDefault="0023346A" w:rsidP="005473E7">
                  <w:pPr>
                    <w:jc w:val="center"/>
                    <w:rPr>
                      <w:b/>
                      <w:sz w:val="32"/>
                    </w:rPr>
                  </w:pPr>
                  <w:r w:rsidRPr="004D311F">
                    <w:rPr>
                      <w:b/>
                      <w:sz w:val="32"/>
                    </w:rPr>
                    <w:t>(W)</w:t>
                  </w:r>
                </w:p>
                <w:p w:rsidR="0023346A" w:rsidRDefault="0023346A" w:rsidP="008975F7">
                  <w:pPr>
                    <w:rPr>
                      <w:rFonts w:ascii="Arial Narrow" w:hAnsi="Arial Narrow"/>
                      <w:b/>
                      <w:sz w:val="28"/>
                    </w:rPr>
                  </w:pPr>
                </w:p>
              </w:tc>
              <w:tc>
                <w:tcPr>
                  <w:tcW w:w="2500" w:type="dxa"/>
                  <w:tcBorders>
                    <w:left w:val="single" w:sz="4" w:space="0" w:color="auto"/>
                  </w:tcBorders>
                  <w:shd w:val="clear" w:color="auto" w:fill="CCFFCC"/>
                </w:tcPr>
                <w:p w:rsidR="0023346A" w:rsidRPr="004D311F" w:rsidRDefault="0023346A" w:rsidP="005473E7">
                  <w:pPr>
                    <w:jc w:val="center"/>
                    <w:rPr>
                      <w:b/>
                      <w:sz w:val="32"/>
                    </w:rPr>
                  </w:pPr>
                  <w:r w:rsidRPr="004D311F">
                    <w:rPr>
                      <w:b/>
                      <w:sz w:val="32"/>
                    </w:rPr>
                    <w:t>INDEPENDENT</w:t>
                  </w:r>
                </w:p>
                <w:p w:rsidR="0023346A" w:rsidRPr="004D311F" w:rsidRDefault="0023346A" w:rsidP="005473E7">
                  <w:pPr>
                    <w:jc w:val="center"/>
                    <w:rPr>
                      <w:b/>
                      <w:sz w:val="32"/>
                    </w:rPr>
                  </w:pPr>
                  <w:r w:rsidRPr="004D311F">
                    <w:rPr>
                      <w:b/>
                      <w:sz w:val="32"/>
                    </w:rPr>
                    <w:t>(I)</w:t>
                  </w:r>
                </w:p>
                <w:p w:rsidR="0023346A" w:rsidRDefault="0023346A" w:rsidP="008975F7">
                  <w:pPr>
                    <w:rPr>
                      <w:rFonts w:ascii="Arial Narrow" w:hAnsi="Arial Narrow"/>
                      <w:b/>
                      <w:sz w:val="28"/>
                    </w:rPr>
                  </w:pPr>
                </w:p>
              </w:tc>
            </w:tr>
            <w:tr w:rsidR="0023346A">
              <w:tc>
                <w:tcPr>
                  <w:tcW w:w="2516" w:type="dxa"/>
                  <w:tcBorders>
                    <w:right w:val="single" w:sz="4" w:space="0" w:color="auto"/>
                  </w:tcBorders>
                  <w:shd w:val="clear" w:color="auto" w:fill="E5B8B7" w:themeFill="accent2" w:themeFillTint="66"/>
                </w:tcPr>
                <w:p w:rsidR="0023346A" w:rsidRPr="00290FEF" w:rsidRDefault="0023346A" w:rsidP="008975F7">
                  <w:pPr>
                    <w:rPr>
                      <w:rFonts w:ascii="Arial Narrow" w:hAnsi="Arial Narrow"/>
                      <w:b/>
                      <w:sz w:val="28"/>
                    </w:rPr>
                  </w:pPr>
                  <w:r w:rsidRPr="00290FEF">
                    <w:rPr>
                      <w:rFonts w:ascii="Arial Narrow" w:hAnsi="Arial Narrow"/>
                      <w:b/>
                      <w:sz w:val="28"/>
                    </w:rPr>
                    <w:t xml:space="preserve">0  Unsatisfactory: </w:t>
                  </w:r>
                </w:p>
                <w:p w:rsidR="0023346A" w:rsidRPr="00290FEF" w:rsidRDefault="0023346A" w:rsidP="008975F7">
                  <w:pPr>
                    <w:rPr>
                      <w:rFonts w:ascii="Arial Narrow" w:hAnsi="Arial Narrow"/>
                      <w:b/>
                      <w:sz w:val="28"/>
                    </w:rPr>
                  </w:pPr>
                  <w:r w:rsidRPr="00290FEF">
                    <w:rPr>
                      <w:rFonts w:ascii="Arial Narrow" w:hAnsi="Arial Narrow"/>
                      <w:b/>
                      <w:sz w:val="28"/>
                    </w:rPr>
                    <w:t>Little Accomplishment</w:t>
                  </w:r>
                </w:p>
                <w:p w:rsidR="0023346A" w:rsidRPr="00290FEF" w:rsidRDefault="0023346A" w:rsidP="008975F7">
                  <w:pPr>
                    <w:rPr>
                      <w:rFonts w:ascii="Arial Narrow" w:hAnsi="Arial Narrow"/>
                      <w:b/>
                      <w:sz w:val="28"/>
                    </w:rPr>
                  </w:pPr>
                </w:p>
                <w:p w:rsidR="0023346A" w:rsidRPr="00290FEF" w:rsidRDefault="0023346A"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23346A" w:rsidRDefault="0023346A"/>
              </w:tc>
              <w:tc>
                <w:tcPr>
                  <w:tcW w:w="2516" w:type="dxa"/>
                  <w:gridSpan w:val="2"/>
                  <w:tcBorders>
                    <w:left w:val="single" w:sz="4" w:space="0" w:color="auto"/>
                  </w:tcBorders>
                </w:tcPr>
                <w:p w:rsidR="0023346A" w:rsidRPr="00290FEF" w:rsidRDefault="0023346A" w:rsidP="008975F7">
                  <w:pPr>
                    <w:rPr>
                      <w:rFonts w:ascii="Arial Narrow" w:hAnsi="Arial Narrow"/>
                      <w:b/>
                      <w:sz w:val="28"/>
                    </w:rPr>
                  </w:pPr>
                  <w:r w:rsidRPr="00290FEF">
                    <w:rPr>
                      <w:rFonts w:ascii="Arial Narrow" w:hAnsi="Arial Narrow"/>
                      <w:b/>
                      <w:sz w:val="28"/>
                    </w:rPr>
                    <w:t xml:space="preserve">1 Marginal: </w:t>
                  </w:r>
                </w:p>
                <w:p w:rsidR="0023346A" w:rsidRPr="00290FEF" w:rsidRDefault="0023346A" w:rsidP="008975F7">
                  <w:pPr>
                    <w:rPr>
                      <w:rFonts w:ascii="Arial Narrow" w:hAnsi="Arial Narrow"/>
                      <w:b/>
                      <w:sz w:val="28"/>
                    </w:rPr>
                  </w:pPr>
                  <w:r w:rsidRPr="00290FEF">
                    <w:rPr>
                      <w:rFonts w:ascii="Arial Narrow" w:hAnsi="Arial Narrow"/>
                      <w:b/>
                      <w:sz w:val="28"/>
                    </w:rPr>
                    <w:t>Partial Accomplishment</w:t>
                  </w:r>
                </w:p>
                <w:p w:rsidR="0023346A" w:rsidRPr="00290FEF" w:rsidRDefault="0023346A" w:rsidP="008975F7">
                  <w:pPr>
                    <w:rPr>
                      <w:rFonts w:ascii="Arial Narrow" w:hAnsi="Arial Narrow"/>
                      <w:b/>
                      <w:sz w:val="28"/>
                    </w:rPr>
                  </w:pPr>
                </w:p>
                <w:p w:rsidR="0023346A" w:rsidRPr="00290FEF" w:rsidRDefault="0023346A"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23346A" w:rsidRPr="00290FEF" w:rsidRDefault="0023346A" w:rsidP="008975F7">
                  <w:pPr>
                    <w:rPr>
                      <w:rFonts w:ascii="Arial Narrow" w:hAnsi="Arial Narrow"/>
                      <w:sz w:val="28"/>
                    </w:rPr>
                  </w:pPr>
                </w:p>
                <w:p w:rsidR="0023346A" w:rsidRDefault="0023346A"/>
              </w:tc>
              <w:tc>
                <w:tcPr>
                  <w:tcW w:w="2516" w:type="dxa"/>
                  <w:tcBorders>
                    <w:right w:val="single" w:sz="4" w:space="0" w:color="auto"/>
                  </w:tcBorders>
                </w:tcPr>
                <w:p w:rsidR="0023346A" w:rsidRPr="00290FEF" w:rsidRDefault="0023346A" w:rsidP="008975F7">
                  <w:pPr>
                    <w:rPr>
                      <w:rFonts w:ascii="Arial Narrow" w:hAnsi="Arial Narrow"/>
                      <w:b/>
                      <w:sz w:val="28"/>
                    </w:rPr>
                  </w:pPr>
                  <w:r w:rsidRPr="00290FEF">
                    <w:rPr>
                      <w:rFonts w:ascii="Arial Narrow" w:hAnsi="Arial Narrow"/>
                      <w:b/>
                      <w:sz w:val="28"/>
                    </w:rPr>
                    <w:t xml:space="preserve">2 Proficient: </w:t>
                  </w:r>
                </w:p>
                <w:p w:rsidR="0023346A" w:rsidRPr="00290FEF" w:rsidRDefault="0023346A" w:rsidP="008975F7">
                  <w:pPr>
                    <w:rPr>
                      <w:rFonts w:ascii="Arial Narrow" w:hAnsi="Arial Narrow"/>
                      <w:b/>
                      <w:sz w:val="28"/>
                    </w:rPr>
                  </w:pPr>
                  <w:r w:rsidRPr="00290FEF">
                    <w:rPr>
                      <w:rFonts w:ascii="Arial Narrow" w:hAnsi="Arial Narrow"/>
                      <w:b/>
                      <w:sz w:val="28"/>
                    </w:rPr>
                    <w:t>Substantial Accomplishment</w:t>
                  </w:r>
                </w:p>
                <w:p w:rsidR="0023346A" w:rsidRPr="00290FEF" w:rsidRDefault="0023346A" w:rsidP="008975F7">
                  <w:pPr>
                    <w:rPr>
                      <w:rFonts w:ascii="Arial Narrow" w:hAnsi="Arial Narrow"/>
                      <w:b/>
                      <w:sz w:val="28"/>
                    </w:rPr>
                  </w:pPr>
                </w:p>
                <w:p w:rsidR="0023346A" w:rsidRPr="00290FEF" w:rsidRDefault="0023346A"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23346A" w:rsidRDefault="0023346A"/>
              </w:tc>
              <w:tc>
                <w:tcPr>
                  <w:tcW w:w="2517" w:type="dxa"/>
                  <w:gridSpan w:val="2"/>
                  <w:tcBorders>
                    <w:left w:val="single" w:sz="4" w:space="0" w:color="auto"/>
                  </w:tcBorders>
                  <w:shd w:val="clear" w:color="auto" w:fill="CCFFCC"/>
                </w:tcPr>
                <w:p w:rsidR="0023346A" w:rsidRPr="00290FEF" w:rsidRDefault="0023346A" w:rsidP="00256D7F">
                  <w:pPr>
                    <w:rPr>
                      <w:rFonts w:ascii="Arial Narrow" w:hAnsi="Arial Narrow"/>
                      <w:b/>
                      <w:sz w:val="28"/>
                    </w:rPr>
                  </w:pPr>
                  <w:r w:rsidRPr="00290FEF">
                    <w:rPr>
                      <w:rFonts w:ascii="Arial Narrow" w:hAnsi="Arial Narrow"/>
                      <w:b/>
                      <w:sz w:val="28"/>
                    </w:rPr>
                    <w:t xml:space="preserve">3 Excellent: </w:t>
                  </w:r>
                </w:p>
                <w:p w:rsidR="0023346A" w:rsidRPr="00290FEF" w:rsidRDefault="0023346A" w:rsidP="00256D7F">
                  <w:pPr>
                    <w:rPr>
                      <w:rFonts w:ascii="Arial Narrow" w:hAnsi="Arial Narrow"/>
                      <w:b/>
                      <w:sz w:val="28"/>
                    </w:rPr>
                  </w:pPr>
                  <w:r w:rsidRPr="00290FEF">
                    <w:rPr>
                      <w:rFonts w:ascii="Arial Narrow" w:hAnsi="Arial Narrow"/>
                      <w:b/>
                      <w:sz w:val="28"/>
                    </w:rPr>
                    <w:t>Full Accomplishment</w:t>
                  </w:r>
                </w:p>
                <w:p w:rsidR="0023346A" w:rsidRPr="00290FEF" w:rsidRDefault="0023346A" w:rsidP="00256D7F">
                  <w:pPr>
                    <w:rPr>
                      <w:rFonts w:ascii="Arial Narrow" w:hAnsi="Arial Narrow"/>
                      <w:b/>
                      <w:sz w:val="28"/>
                    </w:rPr>
                  </w:pPr>
                </w:p>
                <w:p w:rsidR="0023346A" w:rsidRPr="00290FEF" w:rsidRDefault="0023346A"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23346A" w:rsidRDefault="0023346A"/>
              </w:tc>
            </w:tr>
          </w:tbl>
          <w:p w:rsidR="0023346A" w:rsidRPr="009A2F2C" w:rsidRDefault="0023346A">
            <w:pPr>
              <w:rPr>
                <w:rFonts w:ascii="Arial Narrow" w:hAnsi="Arial Narrow"/>
                <w:sz w:val="18"/>
              </w:rPr>
            </w:pPr>
            <w:r w:rsidRPr="004D311F">
              <w:rPr>
                <w:rFonts w:ascii="Arial Narrow" w:hAnsi="Arial Narrow"/>
                <w:sz w:val="18"/>
              </w:rPr>
              <w:t>Adapted from Van de Walle, J. (2004) Elementary and Middle School Mathematics: Teaching Developmentally. Boston: Pearson Education, 65</w:t>
            </w:r>
          </w:p>
          <w:p w:rsidR="0023346A" w:rsidRDefault="0023346A"/>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Pr="0056156A" w:rsidRDefault="00822CE4">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91011"/>
    <w:rsid w:val="000B17A5"/>
    <w:rsid w:val="0023346A"/>
    <w:rsid w:val="002D6C18"/>
    <w:rsid w:val="004238F8"/>
    <w:rsid w:val="00431135"/>
    <w:rsid w:val="005473E7"/>
    <w:rsid w:val="0056156A"/>
    <w:rsid w:val="006A589B"/>
    <w:rsid w:val="00822CE4"/>
    <w:rsid w:val="008975F7"/>
    <w:rsid w:val="008B5752"/>
    <w:rsid w:val="009A2F2C"/>
    <w:rsid w:val="00A05166"/>
    <w:rsid w:val="00B53025"/>
    <w:rsid w:val="00C87BE8"/>
    <w:rsid w:val="00CD1D1D"/>
    <w:rsid w:val="00D0544A"/>
    <w:rsid w:val="00D43C02"/>
    <w:rsid w:val="00DE7501"/>
    <w:rsid w:val="00EC4C6B"/>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180</Words>
  <Characters>1030</Characters>
  <Application>Microsoft Macintosh Word</Application>
  <DocSecurity>0</DocSecurity>
  <Lines>8</Lines>
  <Paragraphs>2</Paragraphs>
  <ScaleCrop>false</ScaleCrop>
  <Company>HCPSS</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6</cp:revision>
  <dcterms:created xsi:type="dcterms:W3CDTF">2013-07-02T13:44:00Z</dcterms:created>
  <dcterms:modified xsi:type="dcterms:W3CDTF">2013-07-16T17:52:00Z</dcterms:modified>
</cp:coreProperties>
</file>